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29F19ED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0F4971">
        <w:rPr>
          <w:rFonts w:ascii="Arial" w:hAnsi="Arial" w:cs="Arial"/>
          <w:b/>
          <w:sz w:val="24"/>
          <w:szCs w:val="24"/>
          <w:lang w:eastAsia="zh-CN"/>
        </w:rPr>
        <w:t>107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48448B">
        <w:rPr>
          <w:rFonts w:ascii="Arial" w:eastAsia="MS Mincho" w:hAnsi="Arial" w:cs="Arial"/>
          <w:b/>
          <w:sz w:val="24"/>
          <w:szCs w:val="24"/>
        </w:rPr>
        <w:t>10268</w:t>
      </w:r>
    </w:p>
    <w:p w14:paraId="0ED16545" w14:textId="0EAB3103" w:rsidR="0068254F" w:rsidRPr="00881E60" w:rsidRDefault="000F497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Incheon, KR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26 May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271BFCE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0F4971">
        <w:rPr>
          <w:rFonts w:ascii="Arial" w:hAnsi="Arial" w:cs="Arial"/>
          <w:sz w:val="22"/>
          <w:lang w:eastAsia="zh-CN"/>
        </w:rPr>
        <w:t xml:space="preserve"> </w:t>
      </w:r>
      <w:r w:rsidR="000F4971" w:rsidRPr="000F4971">
        <w:rPr>
          <w:rFonts w:ascii="Arial" w:hAnsi="Arial" w:cs="Arial"/>
          <w:sz w:val="22"/>
          <w:lang w:eastAsia="zh-CN"/>
        </w:rPr>
        <w:t>UE RF requirements for NR MIMO evolution</w:t>
      </w:r>
    </w:p>
    <w:p w14:paraId="73AD8CE3" w14:textId="6D9101E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F4971">
        <w:rPr>
          <w:rFonts w:ascii="Arial" w:hAnsi="Arial" w:cs="Arial"/>
          <w:sz w:val="22"/>
          <w:lang w:eastAsia="zh-CN"/>
        </w:rPr>
        <w:t>8.30.4</w:t>
      </w:r>
    </w:p>
    <w:p w14:paraId="6402E503" w14:textId="55492C16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F4971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03F4B69A" w:rsidR="00EF3FF4" w:rsidRPr="00AB3D40" w:rsidRDefault="00AE2442" w:rsidP="003E08FC">
      <w:pPr>
        <w:pStyle w:val="1"/>
        <w:rPr>
          <w:lang w:eastAsia="zh-CN"/>
        </w:rPr>
      </w:pPr>
      <w:r>
        <w:t>&lt;</w:t>
      </w:r>
      <w:r w:rsidR="005852D8">
        <w:t>Topic 1: STxMP</w:t>
      </w:r>
      <w:r w:rsidR="00EF3FF4">
        <w:t>&gt;</w:t>
      </w:r>
    </w:p>
    <w:p w14:paraId="65AFA2FB" w14:textId="0E188133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2145B5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310FFE">
        <w:rPr>
          <w:b/>
          <w:lang w:eastAsia="zh-CN"/>
        </w:rPr>
        <w:t>: Pcmax/Pumax for STxMP</w:t>
      </w:r>
    </w:p>
    <w:p w14:paraId="696166C6" w14:textId="77777777" w:rsidR="00E822ED" w:rsidRDefault="003F3936" w:rsidP="003C17EB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RAN4 agreed to define ‘per-panel’ configured transmitted power for STxMP</w:t>
      </w:r>
      <w:r w:rsidR="00726522">
        <w:rPr>
          <w:lang w:eastAsia="zh-CN"/>
        </w:rPr>
        <w:t xml:space="preserve"> power control</w:t>
      </w:r>
      <w:r w:rsidR="00E822ED">
        <w:rPr>
          <w:lang w:eastAsia="zh-CN"/>
        </w:rPr>
        <w:t xml:space="preserve">. </w:t>
      </w:r>
    </w:p>
    <w:p w14:paraId="36AFCD8C" w14:textId="5E61EC96" w:rsidR="00726522" w:rsidRDefault="00E822ED" w:rsidP="003C17EB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To</w:t>
      </w:r>
      <w:r w:rsidR="00726522">
        <w:rPr>
          <w:lang w:eastAsia="zh-CN"/>
        </w:rPr>
        <w:t>tal n</w:t>
      </w:r>
      <w:r w:rsidR="00726522" w:rsidRPr="00726522">
        <w:rPr>
          <w:lang w:eastAsia="zh-CN"/>
        </w:rPr>
        <w:t xml:space="preserve">umber of </w:t>
      </w:r>
      <w:r w:rsidR="00726522">
        <w:rPr>
          <w:lang w:eastAsia="zh-CN"/>
        </w:rPr>
        <w:t>panel</w:t>
      </w:r>
      <w:r w:rsidR="00E7467C">
        <w:rPr>
          <w:lang w:eastAsia="zh-CN"/>
        </w:rPr>
        <w:t>s</w:t>
      </w:r>
      <w:r w:rsidR="00726522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E7467C">
        <w:rPr>
          <w:lang w:eastAsia="zh-CN"/>
        </w:rPr>
        <w:t xml:space="preserve">‘per-panel’ </w:t>
      </w:r>
      <w:r>
        <w:rPr>
          <w:lang w:eastAsia="zh-CN"/>
        </w:rPr>
        <w:t xml:space="preserve">Pcmax </w:t>
      </w:r>
      <w:r w:rsidR="00726522" w:rsidRPr="00726522">
        <w:rPr>
          <w:lang w:eastAsia="zh-CN"/>
        </w:rPr>
        <w:t xml:space="preserve">should be </w:t>
      </w:r>
      <w:r w:rsidR="00726522">
        <w:rPr>
          <w:lang w:eastAsia="zh-CN"/>
        </w:rPr>
        <w:t xml:space="preserve">two </w:t>
      </w:r>
    </w:p>
    <w:p w14:paraId="5CDD1EB3" w14:textId="000C743A" w:rsidR="00B4053B" w:rsidRDefault="003F3936" w:rsidP="005852D8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FFS whether to introduce new inequation for ‘per-panel’ Pumax</w:t>
      </w:r>
    </w:p>
    <w:p w14:paraId="4DCBC899" w14:textId="64CA91C5" w:rsidR="005852D8" w:rsidRPr="005852D8" w:rsidRDefault="006B0E38" w:rsidP="007D4EF7">
      <w:pPr>
        <w:pStyle w:val="B1"/>
        <w:numPr>
          <w:ilvl w:val="0"/>
          <w:numId w:val="33"/>
        </w:numPr>
        <w:rPr>
          <w:rFonts w:eastAsia="DengXian"/>
          <w:lang w:eastAsia="zh-CN"/>
        </w:rPr>
      </w:pPr>
      <w:r w:rsidRPr="006B0E38">
        <w:rPr>
          <w:lang w:eastAsia="zh-CN"/>
        </w:rPr>
        <w:t xml:space="preserve">‘per-panel’ to be replaced in final spec language, </w:t>
      </w:r>
      <w:r w:rsidR="003F3936">
        <w:rPr>
          <w:lang w:eastAsia="zh-CN"/>
        </w:rPr>
        <w:t xml:space="preserve">FFS how to define </w:t>
      </w:r>
      <w:r w:rsidR="005852D8">
        <w:rPr>
          <w:lang w:eastAsia="zh-CN"/>
        </w:rPr>
        <w:t>per-panel ‘</w:t>
      </w:r>
      <w:r w:rsidR="003F3936">
        <w:rPr>
          <w:lang w:eastAsia="zh-CN"/>
        </w:rPr>
        <w:t>k</w:t>
      </w:r>
      <w:r w:rsidR="002E13A4">
        <w:rPr>
          <w:lang w:eastAsia="zh-CN"/>
        </w:rPr>
        <w:t xml:space="preserve"> (k=0,1)</w:t>
      </w:r>
      <w:r w:rsidR="003F3936">
        <w:rPr>
          <w:lang w:eastAsia="zh-CN"/>
        </w:rPr>
        <w:t xml:space="preserve">’ </w:t>
      </w:r>
      <w:r w:rsidR="002E13A4">
        <w:rPr>
          <w:lang w:eastAsia="zh-CN"/>
        </w:rPr>
        <w:t>for</w:t>
      </w:r>
      <w:r w:rsidR="005852D8">
        <w:rPr>
          <w:lang w:eastAsia="zh-CN"/>
        </w:rPr>
        <w:t xml:space="preserve"> P</w:t>
      </w:r>
      <w:r w:rsidR="005852D8" w:rsidRPr="005852D8">
        <w:rPr>
          <w:vertAlign w:val="subscript"/>
          <w:lang w:eastAsia="zh-CN"/>
        </w:rPr>
        <w:t>CMAXf,c,k</w:t>
      </w:r>
      <w:r w:rsidR="005852D8">
        <w:rPr>
          <w:lang w:eastAsia="zh-CN"/>
        </w:rPr>
        <w:t xml:space="preserve"> considering following options</w:t>
      </w:r>
    </w:p>
    <w:p w14:paraId="313F51DF" w14:textId="1F88F67B" w:rsidR="005852D8" w:rsidRPr="005852D8" w:rsidRDefault="005852D8" w:rsidP="005852D8">
      <w:pPr>
        <w:pStyle w:val="B1"/>
        <w:numPr>
          <w:ilvl w:val="1"/>
          <w:numId w:val="33"/>
        </w:numPr>
        <w:rPr>
          <w:rFonts w:eastAsia="DengXian"/>
          <w:lang w:eastAsia="zh-CN"/>
        </w:rPr>
      </w:pPr>
      <w:r>
        <w:rPr>
          <w:rFonts w:eastAsiaTheme="minorEastAsia"/>
          <w:lang w:eastAsia="ko-KR"/>
        </w:rPr>
        <w:t>Per TCI state</w:t>
      </w:r>
    </w:p>
    <w:p w14:paraId="4F3BC8F4" w14:textId="001C64FB" w:rsidR="005852D8" w:rsidRPr="005852D8" w:rsidRDefault="005852D8" w:rsidP="005852D8">
      <w:pPr>
        <w:pStyle w:val="B1"/>
        <w:numPr>
          <w:ilvl w:val="1"/>
          <w:numId w:val="33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ko-KR"/>
        </w:rPr>
        <w:t>P</w:t>
      </w:r>
      <w:r>
        <w:rPr>
          <w:rFonts w:eastAsiaTheme="minorEastAsia"/>
          <w:lang w:eastAsia="ko-KR"/>
        </w:rPr>
        <w:t>er TCI pool</w:t>
      </w:r>
    </w:p>
    <w:p w14:paraId="6958DFD7" w14:textId="409AC6DB" w:rsidR="005852D8" w:rsidRPr="005852D8" w:rsidRDefault="005852D8" w:rsidP="005852D8">
      <w:pPr>
        <w:pStyle w:val="B1"/>
        <w:numPr>
          <w:ilvl w:val="1"/>
          <w:numId w:val="33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ko-KR"/>
        </w:rPr>
        <w:t>P</w:t>
      </w:r>
      <w:r>
        <w:rPr>
          <w:rFonts w:eastAsiaTheme="minorEastAsia"/>
          <w:lang w:eastAsia="ko-KR"/>
        </w:rPr>
        <w:t>er SRS resource set</w:t>
      </w:r>
    </w:p>
    <w:p w14:paraId="79755379" w14:textId="10005DB8" w:rsidR="005852D8" w:rsidRPr="00074E8F" w:rsidRDefault="005852D8" w:rsidP="005852D8">
      <w:pPr>
        <w:pStyle w:val="B1"/>
        <w:numPr>
          <w:ilvl w:val="1"/>
          <w:numId w:val="33"/>
        </w:numPr>
        <w:rPr>
          <w:rFonts w:eastAsia="DengXian"/>
          <w:lang w:eastAsia="zh-CN"/>
        </w:rPr>
      </w:pPr>
      <w:r>
        <w:rPr>
          <w:rFonts w:eastAsiaTheme="minorEastAsia" w:hint="eastAsia"/>
          <w:lang w:eastAsia="ko-KR"/>
        </w:rPr>
        <w:t>O</w:t>
      </w:r>
      <w:r>
        <w:rPr>
          <w:rFonts w:eastAsiaTheme="minorEastAsia"/>
          <w:lang w:eastAsia="ko-KR"/>
        </w:rPr>
        <w:t xml:space="preserve">thers </w:t>
      </w:r>
      <w:r w:rsidR="002E13A4">
        <w:rPr>
          <w:rFonts w:eastAsiaTheme="minorEastAsia"/>
          <w:lang w:eastAsia="ko-KR"/>
        </w:rPr>
        <w:t xml:space="preserve">based on RAN1 updates </w:t>
      </w:r>
      <w:r>
        <w:rPr>
          <w:rFonts w:eastAsiaTheme="minorEastAsia"/>
          <w:lang w:eastAsia="ko-KR"/>
        </w:rPr>
        <w:t xml:space="preserve">are not precluded </w:t>
      </w:r>
    </w:p>
    <w:p w14:paraId="770532FB" w14:textId="77777777" w:rsidR="005852D8" w:rsidRDefault="005852D8" w:rsidP="005852D8">
      <w:pPr>
        <w:rPr>
          <w:rFonts w:eastAsia="DengXian"/>
          <w:b/>
          <w:lang w:eastAsia="zh-CN"/>
        </w:rPr>
      </w:pPr>
    </w:p>
    <w:p w14:paraId="37E9E3B5" w14:textId="7538BF82" w:rsidR="00310FFE" w:rsidRDefault="00310FFE" w:rsidP="00310FFE">
      <w:pPr>
        <w:rPr>
          <w:lang w:eastAsia="zh-CN"/>
        </w:rPr>
      </w:pPr>
      <w:r>
        <w:rPr>
          <w:b/>
          <w:lang w:eastAsia="zh-CN"/>
        </w:rPr>
        <w:t>&lt;Agreement&gt;: Other</w:t>
      </w:r>
      <w:r w:rsidR="008F7836">
        <w:rPr>
          <w:b/>
          <w:lang w:eastAsia="zh-CN"/>
        </w:rPr>
        <w:t xml:space="preserve"> UE RF requirements</w:t>
      </w:r>
    </w:p>
    <w:p w14:paraId="22D15984" w14:textId="77777777" w:rsidR="00310FFE" w:rsidRDefault="00310FFE" w:rsidP="00310FFE">
      <w:pPr>
        <w:pStyle w:val="B1"/>
        <w:numPr>
          <w:ilvl w:val="0"/>
          <w:numId w:val="33"/>
        </w:numPr>
        <w:rPr>
          <w:lang w:eastAsia="zh-CN"/>
        </w:rPr>
      </w:pPr>
      <w:r w:rsidRPr="00310FFE">
        <w:rPr>
          <w:lang w:eastAsia="zh-CN"/>
        </w:rPr>
        <w:t>For STxMP UE architecture, the ability to steer two UL beams independently is a minimum capability. Other than that, it should be left to UE implementation</w:t>
      </w:r>
    </w:p>
    <w:p w14:paraId="7157B59B" w14:textId="7DD2C3A9" w:rsidR="008F7836" w:rsidRPr="008F7836" w:rsidRDefault="008F7836" w:rsidP="00310FFE">
      <w:pPr>
        <w:pStyle w:val="B1"/>
        <w:numPr>
          <w:ilvl w:val="0"/>
          <w:numId w:val="33"/>
        </w:numPr>
        <w:rPr>
          <w:lang w:eastAsia="zh-CN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FS whether/how to define ‘per-panel’ MPR/A-MPR</w:t>
      </w:r>
    </w:p>
    <w:p w14:paraId="08E57AB3" w14:textId="3321966D" w:rsidR="008F7836" w:rsidRDefault="008F7836" w:rsidP="00310FFE">
      <w:pPr>
        <w:pStyle w:val="B1"/>
        <w:numPr>
          <w:ilvl w:val="0"/>
          <w:numId w:val="33"/>
        </w:numPr>
        <w:rPr>
          <w:lang w:eastAsia="zh-CN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FS whether/how to handle the testability issue</w:t>
      </w:r>
    </w:p>
    <w:p w14:paraId="4192CDB1" w14:textId="77777777" w:rsidR="00310FFE" w:rsidRPr="00310FFE" w:rsidRDefault="00310FFE" w:rsidP="005852D8">
      <w:pPr>
        <w:rPr>
          <w:rFonts w:eastAsia="DengXian"/>
          <w:b/>
          <w:lang w:eastAsia="zh-CN"/>
        </w:rPr>
      </w:pPr>
    </w:p>
    <w:p w14:paraId="1B994970" w14:textId="71285F91" w:rsidR="005852D8" w:rsidRDefault="005852D8" w:rsidP="005852D8">
      <w:pPr>
        <w:rPr>
          <w:lang w:eastAsia="zh-CN"/>
        </w:rPr>
      </w:pPr>
      <w:r>
        <w:rPr>
          <w:b/>
          <w:lang w:eastAsia="zh-CN"/>
        </w:rPr>
        <w:t>&lt;Agreement&gt;</w:t>
      </w:r>
      <w:r w:rsidR="00310FFE">
        <w:rPr>
          <w:b/>
          <w:lang w:eastAsia="zh-CN"/>
        </w:rPr>
        <w:t xml:space="preserve">: </w:t>
      </w:r>
      <w:r w:rsidR="008F7836">
        <w:rPr>
          <w:b/>
          <w:lang w:eastAsia="zh-CN"/>
        </w:rPr>
        <w:t>RAN4 w</w:t>
      </w:r>
      <w:r w:rsidR="00310FFE">
        <w:rPr>
          <w:b/>
          <w:lang w:eastAsia="zh-CN"/>
        </w:rPr>
        <w:t>ork scope</w:t>
      </w:r>
    </w:p>
    <w:p w14:paraId="62A31026" w14:textId="0EABF593" w:rsidR="005852D8" w:rsidRDefault="00310FFE" w:rsidP="005852D8">
      <w:pPr>
        <w:pStyle w:val="B1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 xml:space="preserve">RAN4 </w:t>
      </w:r>
      <w:r w:rsidR="008F7836">
        <w:rPr>
          <w:lang w:eastAsia="zh-CN"/>
        </w:rPr>
        <w:t xml:space="preserve">agreed to </w:t>
      </w:r>
      <w:r>
        <w:rPr>
          <w:lang w:eastAsia="zh-CN"/>
        </w:rPr>
        <w:t>consider ‘per-panel’ configured transmitted power (clause 6.2X.4)</w:t>
      </w:r>
      <w:r w:rsidR="008243C8">
        <w:rPr>
          <w:lang w:eastAsia="zh-CN"/>
        </w:rPr>
        <w:t xml:space="preserve"> for WI</w:t>
      </w:r>
      <w:r w:rsidR="008F7836">
        <w:rPr>
          <w:lang w:eastAsia="zh-CN"/>
        </w:rPr>
        <w:t xml:space="preserve"> completion</w:t>
      </w:r>
    </w:p>
    <w:p w14:paraId="4BD5A86D" w14:textId="77777777" w:rsidR="00310FFE" w:rsidRPr="005852D8" w:rsidRDefault="00310FFE" w:rsidP="00310FFE">
      <w:pPr>
        <w:pStyle w:val="B1"/>
        <w:rPr>
          <w:rFonts w:eastAsia="DengXian"/>
          <w:lang w:eastAsia="zh-CN"/>
        </w:rPr>
      </w:pPr>
    </w:p>
    <w:sectPr w:rsidR="00310FFE" w:rsidRPr="005852D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CFB70" w14:textId="77777777" w:rsidR="00CD6558" w:rsidRPr="00A10429" w:rsidRDefault="00CD655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A40AF4B" w14:textId="77777777" w:rsidR="00CD6558" w:rsidRPr="00A10429" w:rsidRDefault="00CD655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EE07D" w14:textId="77777777" w:rsidR="00CD6558" w:rsidRPr="00A10429" w:rsidRDefault="00CD655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B22DADC" w14:textId="77777777" w:rsidR="00CD6558" w:rsidRPr="00A10429" w:rsidRDefault="00CD655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0C2946"/>
    <w:multiLevelType w:val="hybridMultilevel"/>
    <w:tmpl w:val="4DA4DF9E"/>
    <w:lvl w:ilvl="0" w:tplc="04090001">
      <w:start w:val="1"/>
      <w:numFmt w:val="bullet"/>
      <w:lvlText w:val=""/>
      <w:lvlJc w:val="left"/>
      <w:pPr>
        <w:ind w:left="116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4"/>
  </w:num>
  <w:num w:numId="2" w16cid:durableId="767700499">
    <w:abstractNumId w:val="13"/>
  </w:num>
  <w:num w:numId="3" w16cid:durableId="980884213">
    <w:abstractNumId w:val="23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4"/>
  </w:num>
  <w:num w:numId="10" w16cid:durableId="1699429464">
    <w:abstractNumId w:val="24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4"/>
  </w:num>
  <w:num w:numId="16" w16cid:durableId="563225832">
    <w:abstractNumId w:val="24"/>
  </w:num>
  <w:num w:numId="17" w16cid:durableId="599262311">
    <w:abstractNumId w:val="16"/>
  </w:num>
  <w:num w:numId="18" w16cid:durableId="161748096">
    <w:abstractNumId w:val="25"/>
  </w:num>
  <w:num w:numId="19" w16cid:durableId="573126915">
    <w:abstractNumId w:val="24"/>
  </w:num>
  <w:num w:numId="20" w16cid:durableId="2004045065">
    <w:abstractNumId w:val="5"/>
  </w:num>
  <w:num w:numId="21" w16cid:durableId="584807274">
    <w:abstractNumId w:val="24"/>
  </w:num>
  <w:num w:numId="22" w16cid:durableId="181170718">
    <w:abstractNumId w:val="24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418021509">
    <w:abstractNumId w:val="7"/>
  </w:num>
  <w:num w:numId="33" w16cid:durableId="85920283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E8F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971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39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3A4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0FFE"/>
    <w:rsid w:val="003123E5"/>
    <w:rsid w:val="00312C0E"/>
    <w:rsid w:val="00312E95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936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48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D8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76D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0E38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522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3C8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836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10A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558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67C"/>
    <w:rsid w:val="00E74C4A"/>
    <w:rsid w:val="00E7704B"/>
    <w:rsid w:val="00E771C2"/>
    <w:rsid w:val="00E772C4"/>
    <w:rsid w:val="00E77456"/>
    <w:rsid w:val="00E80721"/>
    <w:rsid w:val="00E81905"/>
    <w:rsid w:val="00E822ED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225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4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Moderator</cp:lastModifiedBy>
  <cp:revision>2</cp:revision>
  <dcterms:created xsi:type="dcterms:W3CDTF">2023-05-26T03:00:00Z</dcterms:created>
  <dcterms:modified xsi:type="dcterms:W3CDTF">2023-05-26T03:00:00Z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NSCPROP_SA">
    <vt:lpwstr>C:\Users\TAEKHOON\Documents\김택훈\Z_Regulation\9_표준단체\3GPP\RAN4\MEETINGS\202305-#107\@Incheon\Drafts\[107][146] NR_MIMO_evo_DL_UL_UERF\draft_R4-2310268_WF on STxMP_v1.docx</vt:lpwstr>
  </property>
</Properties>
</file>